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1EF1" w:rsidRPr="00A728F2" w:rsidRDefault="00DD6868" w:rsidP="00D523DB">
      <w:pPr>
        <w:suppressAutoHyphens/>
        <w:autoSpaceDE w:val="0"/>
        <w:autoSpaceDN w:val="0"/>
        <w:adjustRightInd w:val="0"/>
        <w:spacing w:after="0" w:line="252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2806700</wp:posOffset>
                </wp:positionH>
                <wp:positionV relativeFrom="paragraph">
                  <wp:posOffset>-398780</wp:posOffset>
                </wp:positionV>
                <wp:extent cx="371475" cy="2190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1pt;margin-top:-31.4pt;width:29.2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" fillcolor="white [3212]" strokecolor="white [3212]" strokeweight="2pt"/>
            </w:pict>
          </mc:Fallback>
        </mc:AlternateContent>
      </w:r>
      <w:r w:rsidR="003D1EF1" w:rsidRPr="00A728F2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№ 5</w:t>
      </w:r>
    </w:p>
    <w:p w:rsidR="003D1EF1" w:rsidRPr="00A728F2" w:rsidRDefault="003D1EF1" w:rsidP="00D523DB">
      <w:pPr>
        <w:tabs>
          <w:tab w:val="left" w:pos="567"/>
        </w:tabs>
        <w:suppressAutoHyphens/>
        <w:spacing w:after="0" w:line="252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8F2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3D1EF1" w:rsidRPr="00A728F2" w:rsidRDefault="003D1EF1" w:rsidP="00D523DB">
      <w:pPr>
        <w:tabs>
          <w:tab w:val="left" w:pos="567"/>
        </w:tabs>
        <w:suppressAutoHyphens/>
        <w:spacing w:after="0" w:line="252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1EF1" w:rsidRPr="00A728F2" w:rsidRDefault="003D1EF1" w:rsidP="00D523DB">
      <w:pPr>
        <w:tabs>
          <w:tab w:val="left" w:pos="567"/>
        </w:tabs>
        <w:suppressAutoHyphens/>
        <w:spacing w:after="0" w:line="252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1EF1" w:rsidRPr="00A728F2" w:rsidRDefault="003D1EF1" w:rsidP="00D523DB">
      <w:pPr>
        <w:tabs>
          <w:tab w:val="left" w:pos="567"/>
        </w:tabs>
        <w:suppressAutoHyphens/>
        <w:spacing w:after="0" w:line="252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8F2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3D1EF1" w:rsidRPr="00A728F2" w:rsidRDefault="003D1EF1" w:rsidP="00D523DB">
      <w:pPr>
        <w:tabs>
          <w:tab w:val="left" w:pos="567"/>
        </w:tabs>
        <w:suppressAutoHyphens/>
        <w:spacing w:after="0" w:line="252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1EF1" w:rsidRPr="00A728F2" w:rsidRDefault="003D1EF1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Кому __________</w:t>
      </w:r>
      <w:r w:rsidR="00A728F2"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</w:t>
      </w: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</w:t>
      </w:r>
    </w:p>
    <w:p w:rsidR="003D1EF1" w:rsidRPr="00A728F2" w:rsidRDefault="00A728F2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A728F2" w:rsidRPr="00A728F2" w:rsidRDefault="00A728F2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A728F2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(фамилия, имя, отчество (при наличии) заявителя,</w:t>
      </w:r>
      <w:proofErr w:type="gramEnd"/>
    </w:p>
    <w:p w:rsidR="00A728F2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 xml:space="preserve">ОГРНИП (для физического лица – индивидуального предпринимателя) – </w:t>
      </w:r>
      <w:r w:rsidR="00A728F2"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физического лица,</w:t>
      </w:r>
    </w:p>
    <w:p w:rsidR="00A728F2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полное наим</w:t>
      </w:r>
      <w:r w:rsidR="00A728F2" w:rsidRPr="00A728F2">
        <w:rPr>
          <w:rFonts w:ascii="Times New Roman" w:eastAsia="Tahoma" w:hAnsi="Times New Roman"/>
          <w:sz w:val="24"/>
          <w:szCs w:val="24"/>
          <w:lang w:eastAsia="ru-RU" w:bidi="ru-RU"/>
        </w:rPr>
        <w:t>енование заявителя, ИНН, ОГРН –</w:t>
      </w:r>
    </w:p>
    <w:p w:rsidR="003D1EF1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юридического лица)</w:t>
      </w:r>
    </w:p>
    <w:p w:rsidR="00A728F2" w:rsidRPr="00A728F2" w:rsidRDefault="00A728F2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A728F2" w:rsidRPr="00A728F2" w:rsidRDefault="00A728F2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A728F2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(почтовый индекс и адрес, телефон,</w:t>
      </w:r>
      <w:proofErr w:type="gramEnd"/>
    </w:p>
    <w:p w:rsidR="003D1EF1" w:rsidRPr="00A728F2" w:rsidRDefault="003D1EF1" w:rsidP="00D523DB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адрес электронной почты)</w:t>
      </w:r>
    </w:p>
    <w:p w:rsidR="003D1EF1" w:rsidRPr="00A728F2" w:rsidRDefault="003D1EF1" w:rsidP="00D523DB">
      <w:pPr>
        <w:suppressAutoHyphens/>
        <w:spacing w:after="0" w:line="252" w:lineRule="auto"/>
        <w:jc w:val="right"/>
        <w:rPr>
          <w:rFonts w:ascii="Times New Roman" w:eastAsia="Tahoma" w:hAnsi="Times New Roman"/>
          <w:b/>
          <w:sz w:val="28"/>
          <w:szCs w:val="28"/>
          <w:lang w:eastAsia="ru-RU" w:bidi="ru-RU"/>
        </w:rPr>
      </w:pPr>
    </w:p>
    <w:p w:rsidR="003D1EF1" w:rsidRPr="00A728F2" w:rsidRDefault="003D1EF1" w:rsidP="00D523DB">
      <w:pPr>
        <w:suppressAutoHyphens/>
        <w:spacing w:after="0" w:line="252" w:lineRule="auto"/>
        <w:jc w:val="center"/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РЕШЕНИЕ</w:t>
      </w:r>
    </w:p>
    <w:p w:rsidR="003D1EF1" w:rsidRPr="00A728F2" w:rsidRDefault="003D1EF1" w:rsidP="00D523DB">
      <w:pPr>
        <w:suppressAutoHyphens/>
        <w:spacing w:after="0" w:line="252" w:lineRule="auto"/>
        <w:jc w:val="center"/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об </w:t>
      </w:r>
      <w:r w:rsidR="00A728F2"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отказе</w:t>
      </w:r>
      <w:r w:rsidR="00A728F2"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в </w:t>
      </w:r>
      <w:r w:rsidR="00A728F2"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приеме </w:t>
      </w:r>
      <w:r w:rsidR="00A728F2"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 xml:space="preserve"> </w:t>
      </w:r>
      <w:r w:rsidRPr="00A728F2">
        <w:rPr>
          <w:rFonts w:ascii="Times New Roman" w:eastAsia="Tahoma" w:hAnsi="Times New Roman"/>
          <w:b/>
          <w:caps/>
          <w:sz w:val="28"/>
          <w:szCs w:val="28"/>
          <w:lang w:eastAsia="ru-RU" w:bidi="ru-RU"/>
        </w:rPr>
        <w:t>документов</w:t>
      </w:r>
    </w:p>
    <w:p w:rsidR="003D1EF1" w:rsidRPr="00A728F2" w:rsidRDefault="003D1EF1" w:rsidP="00D523DB">
      <w:pPr>
        <w:suppressAutoHyphens/>
        <w:spacing w:after="0" w:line="252" w:lineRule="auto"/>
        <w:jc w:val="both"/>
        <w:rPr>
          <w:rFonts w:ascii="Times New Roman" w:eastAsia="Tahoma" w:hAnsi="Times New Roman"/>
          <w:caps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A728F2" w:rsidRPr="00A728F2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A728F2" w:rsidRPr="00A728F2" w:rsidRDefault="00A728F2" w:rsidP="00D523DB">
            <w:pPr>
              <w:suppressAutoHyphens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A728F2" w:rsidRPr="00A728F2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A728F2" w:rsidRPr="00A728F2" w:rsidRDefault="00A728F2" w:rsidP="00D523DB">
            <w:pPr>
              <w:suppressAutoHyphens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A728F2" w:rsidRPr="00A728F2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A728F2" w:rsidRPr="00A728F2" w:rsidRDefault="00A728F2" w:rsidP="00D523DB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A728F2" w:rsidRPr="00A728F2" w:rsidRDefault="00A728F2" w:rsidP="00D523DB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A728F2" w:rsidRPr="00A728F2" w:rsidRDefault="00A728F2" w:rsidP="00D523DB">
      <w:pPr>
        <w:suppressAutoHyphens/>
        <w:spacing w:after="0" w:line="252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3D1EF1" w:rsidRPr="00A728F2" w:rsidRDefault="003D1EF1" w:rsidP="00A728F2">
      <w:pPr>
        <w:suppressAutoHyphens/>
        <w:spacing w:after="0" w:line="360" w:lineRule="auto"/>
        <w:ind w:firstLine="709"/>
        <w:jc w:val="both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В приеме документов для предоставления муниципальной услуги «Выдача градостроительного плана земельного участка» Вам отказано по</w:t>
      </w:r>
      <w:r w:rsidR="00A728F2" w:rsidRPr="00A728F2">
        <w:rPr>
          <w:rFonts w:ascii="Times New Roman" w:eastAsia="Tahoma" w:hAnsi="Times New Roman"/>
          <w:sz w:val="28"/>
          <w:szCs w:val="28"/>
          <w:lang w:eastAsia="ru-RU" w:bidi="ru-RU"/>
        </w:rPr>
        <w:t> </w:t>
      </w: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336"/>
        <w:gridCol w:w="2933"/>
      </w:tblGrid>
      <w:tr w:rsidR="00A728F2" w:rsidRPr="00A728F2" w:rsidTr="00A728F2">
        <w:trPr>
          <w:trHeight w:val="834"/>
          <w:tblHeader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№ пункта Административного регламента</w:t>
            </w:r>
          </w:p>
        </w:tc>
        <w:tc>
          <w:tcPr>
            <w:tcW w:w="2445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Основание для отказа в соответствии с</w:t>
            </w:r>
            <w:r w:rsidR="00A728F2"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Административным регламентом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Разъяснение причин отказа в приеме документов</w:t>
            </w:r>
          </w:p>
        </w:tc>
      </w:tr>
      <w:tr w:rsidR="00A728F2" w:rsidRPr="00A728F2" w:rsidTr="00A728F2">
        <w:trPr>
          <w:trHeight w:val="1335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«а» пункта 2.7.1</w:t>
            </w:r>
          </w:p>
        </w:tc>
        <w:tc>
          <w:tcPr>
            <w:tcW w:w="244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Заявление о выдаче градостроительного плана земельного участка представлено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Указывается, какое ведомство предоставляет услугу, информация о</w:t>
            </w:r>
            <w:r w:rsidR="00A728F2"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 </w:t>
            </w:r>
            <w:r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его</w:t>
            </w:r>
            <w:r w:rsidR="00A728F2"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 </w:t>
            </w:r>
            <w:r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местонахождении</w:t>
            </w:r>
          </w:p>
        </w:tc>
      </w:tr>
      <w:tr w:rsidR="00A728F2" w:rsidRPr="00A728F2" w:rsidTr="00A728F2">
        <w:trPr>
          <w:trHeight w:val="609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lastRenderedPageBreak/>
              <w:t>Подпункт «б» пункта 2.7.1</w:t>
            </w:r>
          </w:p>
        </w:tc>
        <w:tc>
          <w:tcPr>
            <w:tcW w:w="2445" w:type="pct"/>
          </w:tcPr>
          <w:p w:rsidR="00A728F2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Неполное заполнение полей в форме заявления о выдаче градостроительного плана земельного участка, в том числе в</w:t>
            </w:r>
            <w:r w:rsidR="00A728F2" w:rsidRPr="00A728F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интерактивной форме заявления на</w:t>
            </w:r>
            <w:r w:rsidR="00A728F2" w:rsidRPr="00A728F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Едином портале государственных и</w:t>
            </w:r>
            <w:r w:rsidR="00A728F2" w:rsidRPr="00A728F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муниципальных услуг (функций), Портале Воронежской области</w:t>
            </w:r>
          </w:p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в сети Интернет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A728F2" w:rsidRPr="00A728F2" w:rsidTr="00A728F2">
        <w:trPr>
          <w:trHeight w:val="919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«в» пункта 2.7.1</w:t>
            </w:r>
          </w:p>
        </w:tc>
        <w:tc>
          <w:tcPr>
            <w:tcW w:w="244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Непредставление документов, предусмотренных подпунктами «а</w:t>
            </w:r>
            <w:proofErr w:type="gramStart"/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»-</w:t>
            </w:r>
            <w:proofErr w:type="gramEnd"/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«в» пункта 2.6.1 Административного регламента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A728F2" w:rsidRPr="00A728F2" w:rsidTr="00A728F2">
        <w:trPr>
          <w:trHeight w:val="596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«г» пункта 2.7.1</w:t>
            </w:r>
          </w:p>
        </w:tc>
        <w:tc>
          <w:tcPr>
            <w:tcW w:w="244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8F2">
              <w:rPr>
                <w:rFonts w:ascii="Times New Roman" w:hAnsi="Times New Roman"/>
                <w:bCs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Указывается исчерпывающий перечень документов, утративших силу</w:t>
            </w:r>
          </w:p>
        </w:tc>
      </w:tr>
      <w:tr w:rsidR="00A728F2" w:rsidRPr="00A728F2" w:rsidTr="00A728F2">
        <w:trPr>
          <w:trHeight w:val="1038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«д» пункта 2.7.1</w:t>
            </w:r>
          </w:p>
        </w:tc>
        <w:tc>
          <w:tcPr>
            <w:tcW w:w="244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A728F2" w:rsidRPr="00A728F2" w:rsidTr="00A728F2">
        <w:trPr>
          <w:trHeight w:val="1310"/>
        </w:trPr>
        <w:tc>
          <w:tcPr>
            <w:tcW w:w="850" w:type="pct"/>
          </w:tcPr>
          <w:p w:rsidR="003D1EF1" w:rsidRPr="00A728F2" w:rsidRDefault="00E002B7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</w:t>
            </w:r>
            <w:r w:rsidR="003D1EF1"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одпункт «е» пункта 2.7.1</w:t>
            </w:r>
          </w:p>
        </w:tc>
        <w:tc>
          <w:tcPr>
            <w:tcW w:w="2445" w:type="pct"/>
            <w:shd w:val="clear" w:color="auto" w:fill="auto"/>
          </w:tcPr>
          <w:p w:rsidR="003D1EF1" w:rsidRPr="00A728F2" w:rsidRDefault="00C7314A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</w:t>
            </w:r>
            <w:r w:rsidR="003D1EF1"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редставленные в электронной форме документы содержат повреждения, наличие которых не позволяет в полном объеме получить информацию и</w:t>
            </w:r>
            <w:r w:rsidR="00A728F2"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="003D1EF1"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сведения, содержащиеся в документах</w:t>
            </w:r>
          </w:p>
        </w:tc>
        <w:tc>
          <w:tcPr>
            <w:tcW w:w="1705" w:type="pct"/>
            <w:shd w:val="clear" w:color="auto" w:fill="auto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A728F2" w:rsidRPr="00A728F2" w:rsidTr="00A728F2">
        <w:trPr>
          <w:trHeight w:val="1560"/>
        </w:trPr>
        <w:tc>
          <w:tcPr>
            <w:tcW w:w="850" w:type="pct"/>
          </w:tcPr>
          <w:p w:rsidR="003D1EF1" w:rsidRPr="00A728F2" w:rsidRDefault="003D1EF1" w:rsidP="00A728F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«ж» пункта 2.7.1</w:t>
            </w:r>
          </w:p>
        </w:tc>
        <w:tc>
          <w:tcPr>
            <w:tcW w:w="2445" w:type="pct"/>
          </w:tcPr>
          <w:p w:rsidR="00A728F2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 xml:space="preserve">Выявлено несоблюдение </w:t>
            </w:r>
            <w:proofErr w:type="gramStart"/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установленных</w:t>
            </w:r>
            <w:proofErr w:type="gramEnd"/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 xml:space="preserve"> статьей 11 Федерального закона</w:t>
            </w:r>
            <w:r w:rsid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 xml:space="preserve"> от 06.04.2011</w:t>
            </w:r>
          </w:p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№ 63-ФЗ «Об электронной подписи» условий признания квалифицированной электронной подписи действительной в</w:t>
            </w:r>
            <w:r w:rsidR="00A728F2"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 </w:t>
            </w:r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документах, представленных в</w:t>
            </w:r>
            <w:r w:rsidR="00A728F2"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 </w:t>
            </w:r>
            <w:r w:rsidRPr="00A728F2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электронной форме</w:t>
            </w:r>
          </w:p>
        </w:tc>
        <w:tc>
          <w:tcPr>
            <w:tcW w:w="1705" w:type="pct"/>
          </w:tcPr>
          <w:p w:rsidR="003D1EF1" w:rsidRPr="00A728F2" w:rsidRDefault="003D1EF1" w:rsidP="00A728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</w:tbl>
    <w:p w:rsidR="00DD6868" w:rsidRDefault="00DD6868" w:rsidP="003D1EF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3D1EF1" w:rsidRPr="00A728F2" w:rsidRDefault="003D1EF1" w:rsidP="00DD686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Дополнительно информируем: ____________________________________________________________________________________________________________________________________</w:t>
      </w:r>
    </w:p>
    <w:p w:rsidR="00DD6868" w:rsidRDefault="003D1EF1" w:rsidP="00DD686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>(указывается информация, необходимая для устранения причин отказа</w:t>
      </w:r>
      <w:proofErr w:type="gramEnd"/>
    </w:p>
    <w:p w:rsidR="003D1EF1" w:rsidRPr="00DD6868" w:rsidRDefault="003D1EF1" w:rsidP="00DD686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>в приеме документов, а также иная дополнительная информация при наличии)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9"/>
        <w:gridCol w:w="285"/>
        <w:gridCol w:w="2291"/>
        <w:gridCol w:w="285"/>
        <w:gridCol w:w="3606"/>
      </w:tblGrid>
      <w:tr w:rsidR="00A728F2" w:rsidRPr="00A728F2" w:rsidTr="00853C92">
        <w:trPr>
          <w:trHeight w:val="413"/>
        </w:trPr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EF1" w:rsidRPr="00A728F2" w:rsidRDefault="003D1EF1" w:rsidP="003D1E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EF1" w:rsidRPr="00A728F2" w:rsidRDefault="003D1EF1" w:rsidP="003D1E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EF1" w:rsidRPr="00A728F2" w:rsidRDefault="003D1EF1" w:rsidP="003D1E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EF1" w:rsidRPr="00A728F2" w:rsidRDefault="003D1EF1" w:rsidP="003D1E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EF1" w:rsidRPr="00A728F2" w:rsidRDefault="003D1EF1" w:rsidP="003D1E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A728F2" w:rsidRPr="00DD6868" w:rsidTr="00853C92">
        <w:trPr>
          <w:trHeight w:val="68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3D1EF1" w:rsidRPr="00DD6868" w:rsidRDefault="003D1EF1" w:rsidP="003D1E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(должность)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3D1EF1" w:rsidRPr="00DD6868" w:rsidRDefault="003D1EF1" w:rsidP="003D1E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3D1EF1" w:rsidRPr="00DD6868" w:rsidRDefault="003D1EF1" w:rsidP="003D1E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3D1EF1" w:rsidRPr="00DD6868" w:rsidRDefault="003D1EF1" w:rsidP="003D1E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D6868" w:rsidRDefault="003D1EF1" w:rsidP="00DD68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(фамилия, имя, отчество</w:t>
            </w:r>
            <w:proofErr w:type="gramEnd"/>
          </w:p>
          <w:p w:rsidR="003D1EF1" w:rsidRPr="00DD6868" w:rsidRDefault="003D1EF1" w:rsidP="00DD68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(при наличии)</w:t>
            </w:r>
            <w:r w:rsidR="00DD6868"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)</w:t>
            </w:r>
          </w:p>
        </w:tc>
      </w:tr>
    </w:tbl>
    <w:p w:rsidR="00DD6868" w:rsidRDefault="00DD6868" w:rsidP="00DD68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6868" w:rsidRPr="00A84C60" w:rsidRDefault="00DD6868" w:rsidP="00DD68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6868" w:rsidRPr="00A84C60" w:rsidRDefault="00DD6868" w:rsidP="00DD68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D6868" w:rsidRPr="00A84C60" w:rsidTr="00853C92">
        <w:tc>
          <w:tcPr>
            <w:tcW w:w="4785" w:type="dxa"/>
            <w:shd w:val="clear" w:color="auto" w:fill="auto"/>
          </w:tcPr>
          <w:p w:rsidR="00DD6868" w:rsidRPr="00A84C60" w:rsidRDefault="00DD686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DD6868" w:rsidRPr="00A84C60" w:rsidRDefault="00DD686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DD6868" w:rsidRPr="00A84C60" w:rsidRDefault="00DD686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6868" w:rsidRPr="00A84C60" w:rsidRDefault="00DD686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A728F2" w:rsidRDefault="006017A5" w:rsidP="003D1E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A728F2" w:rsidSect="003D1EF1">
      <w:head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B9" w:rsidRDefault="005F22B9" w:rsidP="003D1EF1">
      <w:pPr>
        <w:spacing w:after="0" w:line="240" w:lineRule="auto"/>
      </w:pPr>
      <w:r>
        <w:separator/>
      </w:r>
    </w:p>
  </w:endnote>
  <w:endnote w:type="continuationSeparator" w:id="0">
    <w:p w:rsidR="005F22B9" w:rsidRDefault="005F22B9" w:rsidP="003D1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B9" w:rsidRDefault="005F22B9" w:rsidP="003D1EF1">
      <w:pPr>
        <w:spacing w:after="0" w:line="240" w:lineRule="auto"/>
      </w:pPr>
      <w:r>
        <w:separator/>
      </w:r>
    </w:p>
  </w:footnote>
  <w:footnote w:type="continuationSeparator" w:id="0">
    <w:p w:rsidR="005F22B9" w:rsidRDefault="005F22B9" w:rsidP="003D1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1839521986"/>
      <w:docPartObj>
        <w:docPartGallery w:val="Page Numbers (Top of Page)"/>
        <w:docPartUnique/>
      </w:docPartObj>
    </w:sdtPr>
    <w:sdtEndPr/>
    <w:sdtContent>
      <w:p w:rsidR="003D1EF1" w:rsidRDefault="003D1EF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</w:p>
      <w:p w:rsidR="003D1EF1" w:rsidRPr="003D1EF1" w:rsidRDefault="003D1EF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</w:p>
      <w:p w:rsidR="003D1EF1" w:rsidRPr="003D1EF1" w:rsidRDefault="003D1EF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3D1EF1">
          <w:rPr>
            <w:rFonts w:ascii="Times New Roman" w:hAnsi="Times New Roman"/>
            <w:sz w:val="24"/>
            <w:szCs w:val="24"/>
          </w:rPr>
          <w:fldChar w:fldCharType="begin"/>
        </w:r>
        <w:r w:rsidRPr="003D1E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EF1">
          <w:rPr>
            <w:rFonts w:ascii="Times New Roman" w:hAnsi="Times New Roman"/>
            <w:sz w:val="24"/>
            <w:szCs w:val="24"/>
          </w:rPr>
          <w:fldChar w:fldCharType="separate"/>
        </w:r>
        <w:r w:rsidR="00C162FE">
          <w:rPr>
            <w:rFonts w:ascii="Times New Roman" w:hAnsi="Times New Roman"/>
            <w:noProof/>
            <w:sz w:val="24"/>
            <w:szCs w:val="24"/>
          </w:rPr>
          <w:t>1</w:t>
        </w:r>
        <w:r w:rsidRPr="003D1E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D1EF1" w:rsidRPr="003D1EF1" w:rsidRDefault="003D1EF1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F1"/>
    <w:rsid w:val="003D1EF1"/>
    <w:rsid w:val="005F22B9"/>
    <w:rsid w:val="006017A5"/>
    <w:rsid w:val="00A728F2"/>
    <w:rsid w:val="00AF376F"/>
    <w:rsid w:val="00C162FE"/>
    <w:rsid w:val="00C7314A"/>
    <w:rsid w:val="00D523DB"/>
    <w:rsid w:val="00DD6868"/>
    <w:rsid w:val="00E0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1EF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D1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1EF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73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1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1EF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D1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1EF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73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1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2023-06-13T06:15:00Z</cp:lastPrinted>
  <dcterms:created xsi:type="dcterms:W3CDTF">2023-06-13T09:34:00Z</dcterms:created>
  <dcterms:modified xsi:type="dcterms:W3CDTF">2023-06-13T09:34:00Z</dcterms:modified>
</cp:coreProperties>
</file>